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0DB" w:rsidRPr="00C930DB" w:rsidRDefault="00C930DB" w:rsidP="00C930DB">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C930DB">
        <w:rPr>
          <w:rFonts w:ascii="Times New Roman" w:eastAsia="Times New Roman" w:hAnsi="Times New Roman" w:cs="Times New Roman"/>
          <w:b/>
          <w:bCs/>
          <w:color w:val="783F19"/>
          <w:sz w:val="21"/>
          <w:szCs w:val="21"/>
        </w:rPr>
        <w:t>Introduction</w:t>
      </w:r>
    </w:p>
    <w:p w:rsidR="00C930DB" w:rsidRPr="00C930DB" w:rsidRDefault="00C930DB" w:rsidP="00C930DB">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C930DB">
        <w:rPr>
          <w:rFonts w:ascii="Verdana" w:eastAsia="Times New Roman" w:hAnsi="Verdana" w:cs="Times New Roman"/>
          <w:color w:val="000000"/>
          <w:sz w:val="18"/>
          <w:szCs w:val="18"/>
        </w:rPr>
        <w:t xml:space="preserve">While their officers enjoyed the ritual pleasures of </w:t>
      </w:r>
      <w:proofErr w:type="gramStart"/>
      <w:r w:rsidRPr="00C930DB">
        <w:rPr>
          <w:rFonts w:ascii="Verdana" w:eastAsia="Times New Roman" w:hAnsi="Verdana" w:cs="Times New Roman"/>
          <w:color w:val="000000"/>
          <w:sz w:val="18"/>
          <w:szCs w:val="18"/>
        </w:rPr>
        <w:t>tea</w:t>
      </w:r>
      <w:proofErr w:type="gramEnd"/>
      <w:r w:rsidRPr="00C930DB">
        <w:rPr>
          <w:rFonts w:ascii="Verdana" w:eastAsia="Times New Roman" w:hAnsi="Verdana" w:cs="Times New Roman"/>
          <w:color w:val="000000"/>
          <w:sz w:val="18"/>
          <w:szCs w:val="18"/>
        </w:rPr>
        <w:t xml:space="preserve"> drinking, Russian soldiers turned to the communal soup pot for sustenance. Most of the eighteen million men who served in the Russian army during the war came from the peasantry. The perils of combat and the hardships of military life radicalized the political views of many soldiers, leading them to support revolutionary parties such as the Bolsheviks.</w:t>
      </w:r>
    </w:p>
    <w:p w:rsidR="00C930DB" w:rsidRPr="00C930DB" w:rsidRDefault="00C930DB" w:rsidP="00C930DB">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C930DB">
        <w:rPr>
          <w:rFonts w:ascii="Times New Roman" w:eastAsia="Times New Roman" w:hAnsi="Times New Roman" w:cs="Times New Roman"/>
          <w:b/>
          <w:bCs/>
          <w:color w:val="783F19"/>
          <w:sz w:val="21"/>
          <w:szCs w:val="21"/>
        </w:rPr>
        <w:t>Question to Consider</w:t>
      </w:r>
    </w:p>
    <w:p w:rsidR="00C930DB" w:rsidRPr="00C930DB" w:rsidRDefault="00C930DB" w:rsidP="00C930DB">
      <w:pPr>
        <w:numPr>
          <w:ilvl w:val="0"/>
          <w:numId w:val="1"/>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C930DB">
        <w:rPr>
          <w:rFonts w:ascii="Verdana" w:eastAsia="Times New Roman" w:hAnsi="Verdana" w:cs="Times New Roman"/>
          <w:color w:val="000000"/>
          <w:sz w:val="18"/>
          <w:szCs w:val="18"/>
        </w:rPr>
        <w:t>What does the photo suggest about the hardships facing ordinary soldiers on the Russian front?</w:t>
      </w:r>
    </w:p>
    <w:p w:rsidR="000D563E" w:rsidRDefault="00C930DB">
      <w:r>
        <w:rPr>
          <w:noProof/>
        </w:rPr>
        <w:drawing>
          <wp:inline distT="0" distB="0" distL="0" distR="0">
            <wp:extent cx="5943600" cy="3617292"/>
            <wp:effectExtent l="0" t="0" r="0" b="2540"/>
            <wp:docPr id="1" name="Picture 1" descr="http://www.dhr.history.vt.edu/modules/eu/mod03_1917/images/ev_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hr.history.vt.edu/modules/eu/mod03_1917/images/ev_img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617292"/>
                    </a:xfrm>
                    <a:prstGeom prst="rect">
                      <a:avLst/>
                    </a:prstGeom>
                    <a:noFill/>
                    <a:ln>
                      <a:noFill/>
                    </a:ln>
                  </pic:spPr>
                </pic:pic>
              </a:graphicData>
            </a:graphic>
          </wp:inline>
        </w:drawing>
      </w:r>
      <w:bookmarkStart w:id="0" w:name="_GoBack"/>
      <w:bookmarkEnd w:id="0"/>
    </w:p>
    <w:sectPr w:rsidR="000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03C2B"/>
    <w:multiLevelType w:val="multilevel"/>
    <w:tmpl w:val="F8A4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DB"/>
    <w:rsid w:val="0043092B"/>
    <w:rsid w:val="005A1BA7"/>
    <w:rsid w:val="00C9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60A2A-FCAF-4429-A8F8-6255D1B9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930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30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30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Company>Guilford County Schools</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2017-02-28T13:34:00Z</dcterms:created>
  <dcterms:modified xsi:type="dcterms:W3CDTF">2017-02-28T13:34:00Z</dcterms:modified>
</cp:coreProperties>
</file>