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53" w:rsidRPr="007B5253" w:rsidRDefault="007B5253" w:rsidP="007B52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83F19"/>
          <w:sz w:val="21"/>
          <w:szCs w:val="21"/>
        </w:rPr>
      </w:pPr>
      <w:r w:rsidRPr="007B5253">
        <w:rPr>
          <w:rFonts w:ascii="Times New Roman" w:eastAsia="Times New Roman" w:hAnsi="Times New Roman" w:cs="Times New Roman"/>
          <w:b/>
          <w:bCs/>
          <w:color w:val="783F19"/>
          <w:sz w:val="21"/>
          <w:szCs w:val="21"/>
        </w:rPr>
        <w:t>Introduction</w:t>
      </w:r>
    </w:p>
    <w:p w:rsidR="007B5253" w:rsidRPr="007B5253" w:rsidRDefault="007B5253" w:rsidP="007B5253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B5253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supply of weapons was a constant concern for the Russian army, as illustrated in the photograph below showing how only a fraction of Russian soldiers had rifles to use in training. Concerned by the inefficiencies of the state's bureaucracy, private </w:t>
      </w:r>
      <w:proofErr w:type="gramStart"/>
      <w:r w:rsidRPr="007B5253">
        <w:rPr>
          <w:rFonts w:ascii="Verdana" w:eastAsia="Times New Roman" w:hAnsi="Verdana" w:cs="Times New Roman"/>
          <w:color w:val="000000"/>
          <w:sz w:val="18"/>
          <w:szCs w:val="18"/>
        </w:rPr>
        <w:t>businessmen</w:t>
      </w:r>
      <w:proofErr w:type="gramEnd"/>
      <w:r w:rsidRPr="007B5253">
        <w:rPr>
          <w:rFonts w:ascii="Verdana" w:eastAsia="Times New Roman" w:hAnsi="Verdana" w:cs="Times New Roman"/>
          <w:color w:val="000000"/>
          <w:sz w:val="18"/>
          <w:szCs w:val="18"/>
        </w:rPr>
        <w:t xml:space="preserve"> formed war industry committees to address the chronic shortages of munitions and weaponry.</w:t>
      </w:r>
    </w:p>
    <w:p w:rsidR="000D563E" w:rsidRDefault="007B5253">
      <w:r>
        <w:rPr>
          <w:noProof/>
        </w:rPr>
        <w:drawing>
          <wp:inline distT="0" distB="0" distL="0" distR="0">
            <wp:extent cx="5943600" cy="2998211"/>
            <wp:effectExtent l="0" t="0" r="0" b="0"/>
            <wp:docPr id="1" name="Picture 1" descr="http://www.dhr.history.vt.edu/modules/eu/mod03_1917/images/ev_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hr.history.vt.edu/modules/eu/mod03_1917/images/ev_img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53"/>
    <w:rsid w:val="0043092B"/>
    <w:rsid w:val="005A1BA7"/>
    <w:rsid w:val="007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5CA29-AF13-4348-9981-ED21E655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5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52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Guilford County Schools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Kiste, Andrew</dc:creator>
  <cp:keywords/>
  <dc:description/>
  <cp:lastModifiedBy>Kiste, Andrew</cp:lastModifiedBy>
  <cp:revision>1</cp:revision>
  <dcterms:created xsi:type="dcterms:W3CDTF">2017-02-28T13:34:00Z</dcterms:created>
  <dcterms:modified xsi:type="dcterms:W3CDTF">2017-02-28T13:35:00Z</dcterms:modified>
</cp:coreProperties>
</file>